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仿宋_GBK" w:hAnsi="方正仿宋_GBK" w:eastAsia="方正仿宋_GBK" w:cs="方正仿宋_GBK"/>
          <w:sz w:val="31"/>
          <w:szCs w:val="31"/>
          <w:lang w:val="en-US" w:eastAsia="zh-CN"/>
        </w:rPr>
      </w:pPr>
      <w:bookmarkStart w:id="0" w:name="_Toc2005206391_WPSOffice_Level1"/>
      <w:bookmarkStart w:id="1" w:name="_Toc2066368866_WPSOffice_Level1"/>
      <w:bookmarkStart w:id="2" w:name="_Toc976344765_WPSOffice_Level1"/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2</w:t>
      </w:r>
    </w:p>
    <w:bookmarkEnd w:id="0"/>
    <w:bookmarkEnd w:id="1"/>
    <w:bookmarkEnd w:id="2"/>
    <w:p>
      <w:pPr>
        <w:pStyle w:val="7"/>
        <w:bidi w:val="0"/>
        <w:rPr>
          <w:rFonts w:hint="eastAsia"/>
          <w:sz w:val="52"/>
          <w:szCs w:val="52"/>
        </w:rPr>
      </w:pPr>
      <w:bookmarkStart w:id="3" w:name="_Toc118631405_WPSOffice_Level1"/>
      <w:bookmarkStart w:id="4" w:name="_Toc1566762852_WPSOffice_Level1"/>
      <w:bookmarkStart w:id="5" w:name="_Toc959597040_WPSOffice_Level1"/>
      <w:bookmarkStart w:id="49" w:name="_GoBack"/>
      <w:r>
        <w:rPr>
          <w:rFonts w:hint="eastAsia"/>
          <w:sz w:val="52"/>
          <w:szCs w:val="52"/>
        </w:rPr>
        <w:t>自治州科学技术研究计划项目</w:t>
      </w:r>
    </w:p>
    <w:p>
      <w:pPr>
        <w:pStyle w:val="7"/>
        <w:bidi w:val="0"/>
        <w:rPr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申报</w:t>
      </w:r>
      <w:r>
        <w:rPr>
          <w:rFonts w:hint="eastAsia"/>
          <w:sz w:val="52"/>
          <w:szCs w:val="52"/>
        </w:rPr>
        <w:t>书</w:t>
      </w:r>
      <w:bookmarkEnd w:id="49"/>
      <w:bookmarkEnd w:id="3"/>
      <w:bookmarkEnd w:id="4"/>
      <w:bookmarkEnd w:id="5"/>
    </w:p>
    <w:p>
      <w:pPr>
        <w:ind w:firstLine="1560" w:firstLineChars="300"/>
        <w:rPr>
          <w:rFonts w:eastAsia="仿宋_GB2312"/>
          <w:sz w:val="52"/>
          <w:szCs w:val="52"/>
        </w:rPr>
      </w:pPr>
    </w:p>
    <w:p>
      <w:pPr>
        <w:rPr>
          <w:rFonts w:eastAsia="仿宋_GB2312"/>
          <w:sz w:val="32"/>
        </w:rPr>
      </w:pPr>
    </w:p>
    <w:p>
      <w:pPr>
        <w:ind w:firstLine="960" w:firstLineChars="300"/>
        <w:rPr>
          <w:sz w:val="32"/>
          <w:u w:val="single"/>
        </w:rPr>
      </w:pPr>
      <w:r>
        <w:rPr>
          <w:sz w:val="32"/>
        </w:rPr>
        <w:t>项目名称：</w:t>
      </w:r>
      <w:r>
        <w:rPr>
          <w:rFonts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</w:rPr>
        <w:t xml:space="preserve">                                  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</w:t>
      </w:r>
      <w:r>
        <w:rPr>
          <w:rFonts w:hint="eastAsia" w:eastAsia="仿宋_GB2312"/>
          <w:sz w:val="24"/>
          <w:u w:val="single"/>
        </w:rPr>
        <w:t xml:space="preserve">  </w:t>
      </w:r>
    </w:p>
    <w:p>
      <w:pPr>
        <w:ind w:firstLine="960" w:firstLineChars="300"/>
        <w:rPr>
          <w:rFonts w:hint="default"/>
          <w:sz w:val="32"/>
          <w:u w:val="single"/>
          <w:lang w:val="en-US" w:eastAsia="zh-CN"/>
        </w:rPr>
      </w:pPr>
      <w:r>
        <w:rPr>
          <w:rFonts w:hint="eastAsia"/>
          <w:sz w:val="32"/>
          <w:lang w:eastAsia="zh-CN"/>
        </w:rPr>
        <w:t>项目类别：</w:t>
      </w:r>
      <w:r>
        <w:rPr>
          <w:rFonts w:hint="eastAsia" w:ascii="华文中宋" w:hAnsi="华文中宋" w:eastAsia="华文中宋" w:cs="华文中宋"/>
          <w:sz w:val="32"/>
          <w:u w:val="single"/>
          <w:lang w:val="en-US" w:eastAsia="zh-CN"/>
        </w:rPr>
        <w:t>□</w:t>
      </w:r>
      <w:r>
        <w:rPr>
          <w:rFonts w:hint="eastAsia"/>
          <w:sz w:val="32"/>
          <w:u w:val="single"/>
          <w:lang w:eastAsia="zh-CN"/>
        </w:rPr>
        <w:t>优势特色产业重点攻关项目</w:t>
      </w:r>
      <w:r>
        <w:rPr>
          <w:rFonts w:hint="eastAsia"/>
          <w:sz w:val="32"/>
          <w:u w:val="single"/>
          <w:lang w:val="en-US" w:eastAsia="zh-CN"/>
        </w:rPr>
        <w:t xml:space="preserve">              </w:t>
      </w:r>
    </w:p>
    <w:p>
      <w:pPr>
        <w:ind w:firstLine="2560" w:firstLineChars="800"/>
        <w:rPr>
          <w:sz w:val="32"/>
        </w:rPr>
      </w:pPr>
      <w:r>
        <w:rPr>
          <w:rFonts w:hint="eastAsia" w:ascii="华文中宋" w:hAnsi="华文中宋" w:eastAsia="华文中宋" w:cs="华文中宋"/>
          <w:sz w:val="32"/>
          <w:u w:val="single"/>
          <w:lang w:val="en-US" w:eastAsia="zh-CN"/>
        </w:rPr>
        <w:t>□</w:t>
      </w:r>
      <w:r>
        <w:rPr>
          <w:rFonts w:hint="eastAsia"/>
          <w:sz w:val="32"/>
          <w:u w:val="single"/>
          <w:lang w:val="en-US" w:eastAsia="zh-CN"/>
        </w:rPr>
        <w:t>行业技术攻关项目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sz w:val="32"/>
          <w:u w:val="single"/>
        </w:rPr>
        <w:t xml:space="preserve">   </w:t>
      </w:r>
    </w:p>
    <w:p>
      <w:pPr>
        <w:ind w:firstLine="960" w:firstLineChars="300"/>
        <w:rPr>
          <w:sz w:val="32"/>
        </w:rPr>
      </w:pPr>
      <w:r>
        <w:rPr>
          <w:sz w:val="32"/>
        </w:rPr>
        <w:t>申请单位：</w:t>
      </w:r>
      <w:r>
        <w:rPr>
          <w:sz w:val="32"/>
          <w:u w:val="single"/>
        </w:rPr>
        <w:t xml:space="preserve"> </w:t>
      </w:r>
      <w:r>
        <w:rPr>
          <w:rFonts w:eastAsia="仿宋_GB2312"/>
          <w:sz w:val="24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sz w:val="32"/>
          <w:u w:val="single"/>
        </w:rPr>
        <w:t xml:space="preserve">   </w:t>
      </w:r>
    </w:p>
    <w:p>
      <w:pPr>
        <w:ind w:firstLine="960" w:firstLineChars="300"/>
        <w:rPr>
          <w:rFonts w:hint="default" w:eastAsia="宋体"/>
          <w:sz w:val="32"/>
          <w:lang w:val="en-US" w:eastAsia="zh-CN"/>
        </w:rPr>
      </w:pPr>
      <w:r>
        <w:rPr>
          <w:sz w:val="32"/>
        </w:rPr>
        <w:t>推荐部门：</w:t>
      </w:r>
      <w:r>
        <w:rPr>
          <w:sz w:val="32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sz w:val="32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32"/>
          <w:u w:val="single"/>
          <w:lang w:val="en-US" w:eastAsia="zh-CN"/>
        </w:rPr>
        <w:t xml:space="preserve">           </w:t>
      </w:r>
    </w:p>
    <w:p>
      <w:pPr>
        <w:ind w:firstLine="960" w:firstLineChars="300"/>
        <w:rPr>
          <w:rFonts w:eastAsia="仿宋_GB2312"/>
          <w:sz w:val="24"/>
          <w:u w:val="single"/>
        </w:rPr>
      </w:pPr>
      <w:bookmarkStart w:id="6" w:name="_Toc744593046_WPSOffice_Level1"/>
      <w:bookmarkStart w:id="7" w:name="_Toc877605431_WPSOffice_Level1"/>
      <w:bookmarkStart w:id="8" w:name="_Toc1585293232_WPSOffice_Level1"/>
      <w:r>
        <w:rPr>
          <w:sz w:val="32"/>
        </w:rPr>
        <w:t>申 请 人：</w:t>
      </w:r>
      <w:r>
        <w:rPr>
          <w:sz w:val="32"/>
          <w:u w:val="single"/>
        </w:rPr>
        <w:t xml:space="preserve">     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</w:t>
      </w:r>
      <w:r>
        <w:rPr>
          <w:sz w:val="32"/>
        </w:rPr>
        <w:t>电话：</w:t>
      </w:r>
      <w:bookmarkEnd w:id="6"/>
      <w:bookmarkEnd w:id="7"/>
      <w:bookmarkEnd w:id="8"/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eastAsia="仿宋_GB2312"/>
          <w:sz w:val="24"/>
          <w:u w:val="single"/>
        </w:rPr>
        <w:t xml:space="preserve"> </w:t>
      </w:r>
    </w:p>
    <w:p>
      <w:pPr>
        <w:ind w:firstLine="960" w:firstLineChars="300"/>
        <w:rPr>
          <w:sz w:val="32"/>
          <w:u w:val="single"/>
        </w:rPr>
      </w:pPr>
      <w:r>
        <w:rPr>
          <w:sz w:val="32"/>
        </w:rPr>
        <w:t>联 系 人：</w:t>
      </w:r>
      <w:r>
        <w:rPr>
          <w:sz w:val="32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</w:rPr>
        <w:t>电话：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u w:val="single"/>
        </w:rPr>
        <w:t xml:space="preserve">   </w:t>
      </w:r>
    </w:p>
    <w:p>
      <w:pPr>
        <w:ind w:firstLine="960" w:firstLineChars="300"/>
        <w:rPr>
          <w:sz w:val="32"/>
        </w:rPr>
      </w:pPr>
      <w:r>
        <w:rPr>
          <w:sz w:val="32"/>
        </w:rPr>
        <w:t>起止时间：</w:t>
      </w:r>
      <w:r>
        <w:rPr>
          <w:sz w:val="32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  <w:u w:val="single"/>
        </w:rPr>
        <w:t xml:space="preserve">  </w:t>
      </w:r>
    </w:p>
    <w:p>
      <w:pPr>
        <w:ind w:firstLine="960" w:firstLineChars="300"/>
        <w:rPr>
          <w:sz w:val="32"/>
          <w:u w:val="single"/>
        </w:rPr>
      </w:pPr>
      <w:r>
        <w:rPr>
          <w:sz w:val="32"/>
        </w:rPr>
        <w:t>申报日期：</w:t>
      </w:r>
      <w:r>
        <w:rPr>
          <w:sz w:val="32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  <w:u w:val="single"/>
        </w:rPr>
        <w:t xml:space="preserve">     </w:t>
      </w:r>
    </w:p>
    <w:p>
      <w:pPr>
        <w:ind w:firstLine="960" w:firstLineChars="300"/>
        <w:rPr>
          <w:sz w:val="32"/>
        </w:rPr>
      </w:pPr>
    </w:p>
    <w:p>
      <w:pPr>
        <w:ind w:firstLine="960" w:firstLineChars="300"/>
        <w:rPr>
          <w:sz w:val="32"/>
        </w:rPr>
      </w:pPr>
    </w:p>
    <w:p>
      <w:pPr>
        <w:rPr>
          <w:sz w:val="32"/>
        </w:rPr>
      </w:pPr>
    </w:p>
    <w:p>
      <w:pPr>
        <w:ind w:firstLine="1446" w:firstLineChars="450"/>
        <w:rPr>
          <w:b/>
          <w:sz w:val="32"/>
        </w:rPr>
      </w:pPr>
      <w:r>
        <w:rPr>
          <w:b/>
          <w:sz w:val="32"/>
        </w:rPr>
        <w:t>巴音郭楞蒙古自治州科学技术局  印制</w:t>
      </w:r>
    </w:p>
    <w:p>
      <w:pPr>
        <w:jc w:val="center"/>
        <w:rPr>
          <w:rFonts w:hint="eastAsia" w:ascii="Symbol" w:hAnsi="Symbol" w:eastAsia="方正黑体_GBK" w:cs="方正黑体_GBK"/>
          <w:sz w:val="32"/>
          <w:szCs w:val="32"/>
          <w:highlight w:val="none"/>
        </w:rPr>
      </w:pPr>
      <w:bookmarkStart w:id="9" w:name="_Toc1636482945_WPSOffice_Level1"/>
      <w:bookmarkStart w:id="10" w:name="_Toc1443217739_WPSOffice_Level1"/>
      <w:bookmarkStart w:id="11" w:name="_Toc276457963_WPSOffice_Level1"/>
    </w:p>
    <w:p>
      <w:pPr>
        <w:jc w:val="center"/>
        <w:rPr>
          <w:rFonts w:hint="eastAsia" w:ascii="Symbol" w:hAnsi="Symbol" w:eastAsia="方正黑体_GBK" w:cs="方正黑体_GBK"/>
          <w:sz w:val="32"/>
          <w:szCs w:val="32"/>
          <w:highlight w:val="none"/>
        </w:rPr>
      </w:pPr>
      <w:r>
        <w:rPr>
          <w:rFonts w:hint="eastAsia" w:ascii="Symbol" w:hAnsi="Symbol" w:eastAsia="方正黑体_GBK" w:cs="方正黑体_GBK"/>
          <w:sz w:val="32"/>
          <w:szCs w:val="32"/>
          <w:highlight w:val="none"/>
        </w:rPr>
        <w:t>填 写 说 明</w:t>
      </w:r>
      <w:bookmarkEnd w:id="9"/>
      <w:bookmarkEnd w:id="10"/>
      <w:bookmarkEnd w:id="11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Symbol" w:hAnsi="Symbol"/>
          <w:highlight w:val="none"/>
        </w:rPr>
      </w:pPr>
      <w:r>
        <w:rPr>
          <w:rFonts w:ascii="Symbol" w:hAnsi="Symbol"/>
          <w:highlight w:val="none"/>
        </w:rPr>
        <w:t>1.总体目标集中、明确；研究任务和内容重点突出；所选的技术路线可行；经费预算根据充分；相关证明文件等附件齐全。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Symbol" w:hAnsi="Symbol"/>
          <w:highlight w:val="none"/>
        </w:rPr>
      </w:pPr>
      <w:r>
        <w:rPr>
          <w:rFonts w:ascii="Symbol" w:hAnsi="Symbol"/>
          <w:highlight w:val="none"/>
        </w:rPr>
        <w:t>2.内容详实，文字精炼，数据可靠。外来语要同时用原文和中文表达。第一次出现的缩写词，须注出全称。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Symbol" w:hAnsi="Symbol"/>
          <w:highlight w:val="none"/>
        </w:rPr>
      </w:pPr>
      <w:r>
        <w:rPr>
          <w:rFonts w:ascii="Symbol" w:hAnsi="Symbol"/>
          <w:highlight w:val="none"/>
        </w:rPr>
        <w:t>3.在申请书中引用他人研究成果时，必须以脚注或其他方式注明出处。对于伪造、篡改科学数据，抄袭他人著作、论文或者剽窃他人科研成果等科研不端行为，一经查实，</w:t>
      </w:r>
      <w:r>
        <w:rPr>
          <w:rFonts w:ascii="Symbol" w:hAnsi="Symbol"/>
          <w:sz w:val="28"/>
          <w:highlight w:val="none"/>
        </w:rPr>
        <w:t>将根据情节轻重采取相应处罚措施</w:t>
      </w:r>
      <w:r>
        <w:rPr>
          <w:rFonts w:ascii="Symbol" w:hAnsi="Symbol"/>
          <w:highlight w:val="none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Symbol" w:hAnsi="Symbol"/>
          <w:highlight w:val="none"/>
        </w:rPr>
      </w:pPr>
      <w:r>
        <w:rPr>
          <w:rFonts w:ascii="Symbol" w:hAnsi="Symbol"/>
          <w:highlight w:val="none"/>
        </w:rPr>
        <w:t>4.填写中篇幅不够的栏目可自行加页。采用</w:t>
      </w:r>
      <w:r>
        <w:rPr>
          <w:rFonts w:hint="default" w:ascii="Symbol" w:hAnsi="Symbol" w:cs="Symbol"/>
          <w:highlight w:val="none"/>
        </w:rPr>
        <w:t>A4</w:t>
      </w:r>
      <w:r>
        <w:rPr>
          <w:rFonts w:ascii="Symbol" w:hAnsi="Symbol"/>
          <w:highlight w:val="none"/>
        </w:rPr>
        <w:t>幅面复印纸双面印刷，封面纸质同内页，一式</w:t>
      </w:r>
      <w:r>
        <w:rPr>
          <w:rFonts w:hint="eastAsia" w:ascii="Symbol" w:hAnsi="Symbol"/>
          <w:highlight w:val="none"/>
          <w:lang w:val="en-US" w:eastAsia="zh-CN"/>
        </w:rPr>
        <w:t>三</w:t>
      </w:r>
      <w:r>
        <w:rPr>
          <w:rFonts w:ascii="Symbol" w:hAnsi="Symbol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0" w:firstLineChars="200"/>
        <w:textAlignment w:val="auto"/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5.相关指标填写要求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2" w:firstLineChars="200"/>
        <w:textAlignment w:val="auto"/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Symbol" w:hAnsi="Symbol" w:eastAsia="仿宋_GB2312" w:cs="Times New Roman"/>
          <w:b/>
          <w:bCs/>
          <w:kern w:val="2"/>
          <w:sz w:val="30"/>
          <w:szCs w:val="30"/>
          <w:highlight w:val="none"/>
          <w:lang w:val="en-US" w:eastAsia="zh-CN" w:bidi="ar-SA"/>
        </w:rPr>
        <w:t>推荐部门：</w:t>
      </w:r>
      <w:r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所在县市（科技）教科局及州直行业主管部门。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2" w:firstLineChars="200"/>
        <w:textAlignment w:val="auto"/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Symbol" w:hAnsi="Symbol" w:eastAsia="仿宋_GB2312" w:cs="Times New Roman"/>
          <w:b/>
          <w:bCs/>
          <w:kern w:val="2"/>
          <w:sz w:val="30"/>
          <w:szCs w:val="30"/>
          <w:highlight w:val="none"/>
          <w:lang w:val="en-US" w:eastAsia="zh-CN" w:bidi="ar-SA"/>
        </w:rPr>
        <w:t>技术来源：</w:t>
      </w:r>
      <w:r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01.国外技术；02.中国科学院及国家部委属科研院所和高等学校；03.区外属科研院所和高等学校；04.区内属科研院所和高等学校；05.区外企业及所属科技机构；06.区内企业及所属科技机构；07.引进技术本单位消化创新；08.自有技术；09.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02" w:firstLineChars="200"/>
        <w:textAlignment w:val="auto"/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Symbol" w:hAnsi="Symbol" w:eastAsia="仿宋_GB2312" w:cs="Times New Roman"/>
          <w:b/>
          <w:bCs/>
          <w:kern w:val="2"/>
          <w:sz w:val="30"/>
          <w:szCs w:val="30"/>
          <w:highlight w:val="none"/>
          <w:lang w:val="en-US" w:eastAsia="zh-CN" w:bidi="ar-SA"/>
        </w:rPr>
        <w:t>技术领域：</w:t>
      </w:r>
      <w:r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01.人口与健康；02.资源；03.环境；04.农业；05.能源；06.材料；07.制造业；08.信息产业与现代服务业；09.交通运输；10.城镇化与城市发展；11.公共安全与其他社会事业；12.决策与咨询；13.其他。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35"/>
        <w:textAlignment w:val="auto"/>
        <w:rPr>
          <w:rFonts w:ascii="Symbol" w:hAnsi="Symbol"/>
          <w:b/>
          <w:bCs/>
          <w:sz w:val="32"/>
          <w:szCs w:val="32"/>
        </w:rPr>
      </w:pPr>
      <w:r>
        <w:rPr>
          <w:rFonts w:hint="eastAsia" w:ascii="Symbol" w:hAnsi="Symbol" w:eastAsia="仿宋_GB2312" w:cs="Times New Roman"/>
          <w:b/>
          <w:bCs/>
          <w:kern w:val="2"/>
          <w:sz w:val="30"/>
          <w:szCs w:val="30"/>
          <w:highlight w:val="none"/>
          <w:lang w:val="en-US" w:eastAsia="zh-CN" w:bidi="ar-SA"/>
        </w:rPr>
        <w:t>预期成果形式：</w:t>
      </w:r>
      <w:r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01.论文论著；02.研究（咨询）报告；03.新产品（或农业新品种）；04.新装置（装备）；05.新材料；06.新工艺（或新方法、新模式）；07.计算机软件；08.人才培养；09.技术标准；10.基地建设；</w:t>
      </w:r>
      <w:r>
        <w:rPr>
          <w:rFonts w:hint="eastAsia" w:ascii="Symbol" w:hAnsi="Symbol" w:eastAsia="仿宋_GB2312" w:cs="Symbol"/>
          <w:kern w:val="2"/>
          <w:sz w:val="30"/>
          <w:szCs w:val="30"/>
          <w:highlight w:val="none"/>
          <w:lang w:val="en-US" w:eastAsia="zh-CN" w:bidi="ar-SA"/>
        </w:rPr>
        <w:t>11.</w:t>
      </w:r>
      <w:r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专利；</w:t>
      </w:r>
      <w:r>
        <w:rPr>
          <w:rFonts w:hint="eastAsia" w:ascii="Symbol" w:hAnsi="Symbol" w:eastAsia="仿宋_GB2312" w:cs="Symbol"/>
          <w:kern w:val="2"/>
          <w:sz w:val="30"/>
          <w:szCs w:val="30"/>
          <w:highlight w:val="none"/>
          <w:lang w:val="en-US" w:eastAsia="zh-CN" w:bidi="ar-SA"/>
        </w:rPr>
        <w:t>12.</w:t>
      </w:r>
      <w:r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商标；</w:t>
      </w:r>
      <w:r>
        <w:rPr>
          <w:rFonts w:hint="default" w:ascii="Symbol" w:hAnsi="Symbol" w:eastAsia="仿宋_GB2312" w:cs="Symbol"/>
          <w:kern w:val="2"/>
          <w:sz w:val="30"/>
          <w:szCs w:val="30"/>
          <w:highlight w:val="none"/>
          <w:lang w:val="en-US" w:eastAsia="zh-CN" w:bidi="ar-SA"/>
        </w:rPr>
        <w:t>13.</w:t>
      </w:r>
      <w:r>
        <w:rPr>
          <w:rFonts w:hint="eastAsia" w:ascii="Symbol" w:hAnsi="Symbol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其他</w:t>
      </w:r>
    </w:p>
    <w:p>
      <w:pPr>
        <w:pStyle w:val="5"/>
      </w:pPr>
    </w:p>
    <w:p>
      <w:pPr>
        <w:spacing w:line="360" w:lineRule="auto"/>
        <w:rPr>
          <w:b/>
          <w:bCs/>
          <w:sz w:val="32"/>
          <w:szCs w:val="32"/>
        </w:rPr>
      </w:pPr>
      <w:bookmarkStart w:id="12" w:name="_Toc673839742_WPSOffice_Level1"/>
      <w:bookmarkStart w:id="13" w:name="_Toc160872949_WPSOffice_Level1"/>
      <w:bookmarkStart w:id="14" w:name="_Toc1806625443_WPSOffice_Level1"/>
      <w:r>
        <w:rPr>
          <w:b/>
          <w:bCs/>
          <w:sz w:val="32"/>
          <w:szCs w:val="32"/>
        </w:rPr>
        <w:t>一、基本信息</w:t>
      </w:r>
      <w:bookmarkEnd w:id="12"/>
      <w:bookmarkEnd w:id="13"/>
      <w:bookmarkEnd w:id="14"/>
    </w:p>
    <w:tbl>
      <w:tblPr>
        <w:tblStyle w:val="13"/>
        <w:tblW w:w="88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334"/>
        <w:gridCol w:w="406"/>
        <w:gridCol w:w="1245"/>
        <w:gridCol w:w="608"/>
        <w:gridCol w:w="942"/>
        <w:gridCol w:w="327"/>
        <w:gridCol w:w="1333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技术来源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技术领域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预期成果形式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实施年限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sz w:val="24"/>
                <w:szCs w:val="24"/>
              </w:rPr>
              <w:t>（年）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经费预算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总额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其中：申请自治州财政拨款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申请单位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63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63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机构代码</w:t>
            </w:r>
          </w:p>
        </w:tc>
        <w:tc>
          <w:tcPr>
            <w:tcW w:w="27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法人代表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申请人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  称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  务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协作单位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机构代码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  <w:tc>
          <w:tcPr>
            <w:tcW w:w="35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.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  <w:tc>
          <w:tcPr>
            <w:tcW w:w="35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  <w:tc>
          <w:tcPr>
            <w:tcW w:w="35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Cs w:val="21"/>
              </w:rPr>
            </w:pP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7" w:hRule="atLeast"/>
          <w:jc w:val="center"/>
        </w:trPr>
        <w:tc>
          <w:tcPr>
            <w:tcW w:w="8859" w:type="dxa"/>
            <w:gridSpan w:val="9"/>
            <w:noWrap w:val="0"/>
            <w:vAlign w:val="top"/>
          </w:tcPr>
          <w:p>
            <w:pPr>
              <w:rPr>
                <w:rFonts w:eastAsia="黑体"/>
                <w:sz w:val="24"/>
                <w:szCs w:val="36"/>
              </w:rPr>
            </w:pPr>
            <w:r>
              <w:rPr>
                <w:sz w:val="24"/>
              </w:rPr>
              <w:t>项目摘要</w:t>
            </w:r>
            <w:r>
              <w:rPr>
                <w:rFonts w:eastAsia="黑体"/>
                <w:color w:val="000000"/>
                <w:sz w:val="24"/>
                <w:szCs w:val="36"/>
              </w:rPr>
              <w:t>（</w:t>
            </w:r>
            <w:r>
              <w:rPr>
                <w:rFonts w:eastAsia="仿宋_GB2312"/>
                <w:color w:val="000000"/>
                <w:sz w:val="24"/>
                <w:szCs w:val="36"/>
              </w:rPr>
              <w:t>简要说明项目的主要内容、预期目标等</w:t>
            </w:r>
            <w:r>
              <w:rPr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  <w:szCs w:val="36"/>
              </w:rPr>
              <w:t>300字以内</w:t>
            </w:r>
            <w:r>
              <w:rPr>
                <w:rFonts w:eastAsia="黑体"/>
                <w:color w:val="000000"/>
                <w:sz w:val="24"/>
                <w:szCs w:val="36"/>
              </w:rPr>
              <w:t>）：</w:t>
            </w:r>
          </w:p>
          <w:p>
            <w:pPr>
              <w:adjustRightInd w:val="0"/>
              <w:snapToGrid w:val="0"/>
              <w:spacing w:line="420" w:lineRule="exact"/>
              <w:ind w:firstLine="420" w:firstLineChars="200"/>
              <w:rPr>
                <w:szCs w:val="21"/>
              </w:rPr>
            </w:pPr>
          </w:p>
        </w:tc>
      </w:tr>
    </w:tbl>
    <w:p>
      <w:pPr>
        <w:sectPr>
          <w:footerReference r:id="rId4" w:type="first"/>
          <w:footerReference r:id="rId3" w:type="default"/>
          <w:pgSz w:w="11907" w:h="16840"/>
          <w:pgMar w:top="1984" w:right="1531" w:bottom="1871" w:left="1531" w:header="851" w:footer="992" w:gutter="0"/>
          <w:pgNumType w:fmt="decimal" w:start="1"/>
          <w:cols w:space="720" w:num="1"/>
          <w:titlePg/>
          <w:docGrid w:type="lines" w:linePitch="326" w:charSpace="0"/>
        </w:sectPr>
      </w:pPr>
    </w:p>
    <w:p>
      <w:pPr>
        <w:spacing w:line="360" w:lineRule="auto"/>
        <w:rPr>
          <w:b/>
          <w:bCs/>
          <w:sz w:val="32"/>
          <w:szCs w:val="32"/>
        </w:rPr>
      </w:pPr>
      <w:bookmarkStart w:id="15" w:name="_Toc1431926300_WPSOffice_Level1"/>
      <w:bookmarkStart w:id="16" w:name="_Toc1677030611_WPSOffice_Level1"/>
      <w:bookmarkStart w:id="17" w:name="_Toc15152887_WPSOffice_Level1"/>
      <w:r>
        <w:rPr>
          <w:b/>
          <w:bCs/>
          <w:sz w:val="32"/>
          <w:szCs w:val="32"/>
        </w:rPr>
        <w:t>二、项目组主要成员</w:t>
      </w:r>
      <w:r>
        <w:rPr>
          <w:bCs/>
          <w:sz w:val="32"/>
          <w:szCs w:val="32"/>
        </w:rPr>
        <w:t>（含项目申请人）</w:t>
      </w:r>
      <w:bookmarkEnd w:id="15"/>
      <w:bookmarkEnd w:id="16"/>
      <w:bookmarkEnd w:id="17"/>
    </w:p>
    <w:tbl>
      <w:tblPr>
        <w:tblStyle w:val="13"/>
        <w:tblW w:w="142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69"/>
        <w:gridCol w:w="635"/>
        <w:gridCol w:w="1174"/>
        <w:gridCol w:w="900"/>
        <w:gridCol w:w="900"/>
        <w:gridCol w:w="1416"/>
        <w:gridCol w:w="1666"/>
        <w:gridCol w:w="3220"/>
        <w:gridCol w:w="25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eastAsia="宋体"/>
                <w:b/>
                <w:bCs/>
                <w:sz w:val="21"/>
              </w:rPr>
            </w:pPr>
            <w:r>
              <w:rPr>
                <w:rFonts w:eastAsia="宋体"/>
                <w:b/>
                <w:bCs/>
                <w:sz w:val="21"/>
              </w:rPr>
              <w:t>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  名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spacing w:beforeLines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别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职称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职务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从事专业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为本项目工作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时间（人月）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在项目中的职务（组长、副</w:t>
            </w:r>
          </w:p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组长和成员）及承担的任务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所在单位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sz w:val="21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20" w:type="dxa"/>
            <w:noWrap w:val="0"/>
            <w:vAlign w:val="center"/>
          </w:tcPr>
          <w:p/>
        </w:tc>
        <w:tc>
          <w:tcPr>
            <w:tcW w:w="2574" w:type="dxa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20" w:type="dxa"/>
            <w:noWrap w:val="0"/>
            <w:vAlign w:val="center"/>
          </w:tcPr>
          <w:p/>
        </w:tc>
        <w:tc>
          <w:tcPr>
            <w:tcW w:w="2574" w:type="dxa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pStyle w:val="7"/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20" w:type="dxa"/>
            <w:noWrap w:val="0"/>
            <w:vAlign w:val="center"/>
          </w:tcPr>
          <w:p/>
        </w:tc>
        <w:tc>
          <w:tcPr>
            <w:tcW w:w="2574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281" w:type="dxa"/>
            <w:gridSpan w:val="10"/>
            <w:noWrap w:val="0"/>
            <w:vAlign w:val="center"/>
          </w:tcPr>
          <w:p>
            <w:r>
              <w:t>参加总人数</w:t>
            </w:r>
            <w:r>
              <w:rPr>
                <w:u w:val="single"/>
              </w:rPr>
              <w:t xml:space="preserve">      </w:t>
            </w:r>
            <w:r>
              <w:t>。 其中：高级职称</w:t>
            </w:r>
            <w:r>
              <w:rPr>
                <w:u w:val="single"/>
              </w:rPr>
              <w:t xml:space="preserve">     </w:t>
            </w:r>
            <w:r>
              <w:t>人，  中级职称</w:t>
            </w:r>
            <w:r>
              <w:rPr>
                <w:u w:val="single"/>
              </w:rPr>
              <w:t xml:space="preserve">     </w:t>
            </w:r>
            <w:r>
              <w:t>人，  初级职称</w:t>
            </w:r>
            <w:r>
              <w:rPr>
                <w:u w:val="single"/>
              </w:rPr>
              <w:t xml:space="preserve">     </w:t>
            </w:r>
            <w:r>
              <w:t>人，  其  他</w:t>
            </w:r>
            <w:r>
              <w:rPr>
                <w:u w:val="single"/>
              </w:rPr>
              <w:t xml:space="preserve">     </w:t>
            </w:r>
            <w:r>
              <w:t xml:space="preserve">人；           </w:t>
            </w:r>
          </w:p>
          <w:p>
            <w:pPr>
              <w:ind w:firstLine="2100" w:firstLineChars="1000"/>
            </w:pPr>
            <w:r>
              <w:t>其中：博士学位</w:t>
            </w:r>
            <w:r>
              <w:rPr>
                <w:u w:val="single"/>
              </w:rPr>
              <w:t xml:space="preserve">     </w:t>
            </w:r>
            <w:r>
              <w:t>人，  硕士学位</w:t>
            </w:r>
            <w:r>
              <w:rPr>
                <w:u w:val="single"/>
              </w:rPr>
              <w:t xml:space="preserve">     </w:t>
            </w:r>
            <w:r>
              <w:t>人，  学士学位</w:t>
            </w:r>
            <w:r>
              <w:rPr>
                <w:u w:val="single"/>
              </w:rPr>
              <w:t xml:space="preserve">     </w:t>
            </w:r>
            <w:r>
              <w:t>人，  其  他</w:t>
            </w:r>
            <w:r>
              <w:rPr>
                <w:u w:val="single"/>
              </w:rPr>
              <w:t xml:space="preserve">     </w:t>
            </w:r>
            <w:r>
              <w:t>人；</w:t>
            </w:r>
          </w:p>
          <w:p>
            <w:pPr>
              <w:rPr>
                <w:rFonts w:eastAsia="黑体"/>
                <w:sz w:val="28"/>
              </w:rPr>
            </w:pPr>
            <w:r>
              <w:t>合 计：投入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t>月</w:t>
            </w:r>
            <w:r>
              <w:rPr>
                <w:rFonts w:hint="eastAsia"/>
                <w:lang w:val="en-US" w:eastAsia="zh-CN"/>
              </w:rPr>
              <w:t>/年</w:t>
            </w:r>
            <w:r>
              <w:t>。</w:t>
            </w:r>
          </w:p>
        </w:tc>
      </w:tr>
    </w:tbl>
    <w:p>
      <w:pPr>
        <w:jc w:val="left"/>
        <w:sectPr>
          <w:pgSz w:w="16840" w:h="11907" w:orient="landscape"/>
          <w:pgMar w:top="1418" w:right="1418" w:bottom="1418" w:left="1418" w:header="851" w:footer="992" w:gutter="0"/>
          <w:pgNumType w:fmt="decimal"/>
          <w:cols w:space="720" w:num="1"/>
          <w:docGrid w:type="lines" w:linePitch="326" w:charSpace="0"/>
        </w:sectPr>
      </w:pPr>
    </w:p>
    <w:tbl>
      <w:tblPr>
        <w:tblStyle w:val="13"/>
        <w:tblW w:w="9356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9356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项目申请人资历情况</w:t>
            </w:r>
            <w:r>
              <w:rPr>
                <w:sz w:val="28"/>
                <w:szCs w:val="28"/>
              </w:rPr>
              <w:t>(从事过的主要研究开发任务及所负的责任和发挥的作用，获得的科技成果和专利情况，在国内外主要刊物上近期发表的相关论文情况，开展过的科技产业化工作情况)：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exact"/>
        <w:jc w:val="center"/>
        <w:textAlignment w:val="auto"/>
        <w:rPr>
          <w:b/>
          <w:bCs/>
          <w:color w:val="000000"/>
          <w:sz w:val="10"/>
          <w:szCs w:val="10"/>
        </w:rPr>
      </w:pPr>
      <w:bookmarkStart w:id="18" w:name="_Toc692833631_WPSOffice_Level2"/>
      <w:bookmarkStart w:id="19" w:name="_Toc1144010788_WPSOffice_Level2"/>
      <w:r>
        <w:rPr>
          <w:b/>
          <w:bCs/>
          <w:color w:val="000000"/>
          <w:sz w:val="28"/>
          <w:szCs w:val="28"/>
        </w:rPr>
        <w:t>项目申请人近三年承担的国家、自治区、自治州科技计划项目</w:t>
      </w:r>
      <w:bookmarkEnd w:id="18"/>
      <w:bookmarkEnd w:id="19"/>
    </w:p>
    <w:tbl>
      <w:tblPr>
        <w:tblStyle w:val="13"/>
        <w:tblpPr w:leftFromText="180" w:rightFromText="180" w:vertAnchor="text" w:horzAnchor="page" w:tblpX="1587" w:tblpY="516"/>
        <w:tblOverlap w:val="never"/>
        <w:tblW w:w="93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1036"/>
        <w:gridCol w:w="1398"/>
        <w:gridCol w:w="2001"/>
        <w:gridCol w:w="6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</w:trPr>
        <w:tc>
          <w:tcPr>
            <w:tcW w:w="428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 目 名 称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ind w:left="-105" w:leftChars="-5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拨款总额</w:t>
            </w:r>
          </w:p>
          <w:p>
            <w:pPr>
              <w:pStyle w:val="8"/>
              <w:spacing w:line="280" w:lineRule="exact"/>
              <w:ind w:left="-105" w:leftChars="-5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（万元）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-105" w:leftChars="-5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项目起止时间</w:t>
            </w:r>
          </w:p>
          <w:p>
            <w:pPr>
              <w:pStyle w:val="8"/>
              <w:ind w:left="-105" w:leftChars="-5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（年）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所属科技计划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80" w:lineRule="exact"/>
              <w:ind w:left="-105" w:leftChars="-5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到期是否</w:t>
            </w:r>
          </w:p>
          <w:p>
            <w:pPr>
              <w:pStyle w:val="8"/>
              <w:spacing w:line="280" w:lineRule="exact"/>
              <w:ind w:left="-105" w:leftChars="-5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4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4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4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4286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Times New Roman" w:hAnsi="Times New Roman" w:eastAsia="黑体"/>
                <w:sz w:val="24"/>
              </w:rPr>
            </w:pPr>
          </w:p>
        </w:tc>
      </w:tr>
    </w:tbl>
    <w:p>
      <w:pPr>
        <w:spacing w:line="360" w:lineRule="auto"/>
        <w:rPr>
          <w:b/>
          <w:bCs/>
          <w:sz w:val="32"/>
          <w:szCs w:val="32"/>
        </w:rPr>
      </w:pPr>
    </w:p>
    <w:p>
      <w:pPr>
        <w:spacing w:line="360" w:lineRule="auto"/>
        <w:rPr>
          <w:b/>
          <w:bCs/>
          <w:sz w:val="32"/>
          <w:szCs w:val="32"/>
        </w:rPr>
      </w:pPr>
      <w:bookmarkStart w:id="20" w:name="_Toc1794776311_WPSOffice_Level1"/>
      <w:bookmarkStart w:id="21" w:name="_Toc694030737_WPSOffice_Level1"/>
      <w:bookmarkStart w:id="22" w:name="_Toc1346792653_WPSOffice_Level1"/>
      <w:r>
        <w:rPr>
          <w:b/>
          <w:bCs/>
          <w:sz w:val="32"/>
          <w:szCs w:val="32"/>
        </w:rPr>
        <w:t>三、项目立项的必要性和意义</w:t>
      </w:r>
      <w:bookmarkEnd w:id="20"/>
      <w:bookmarkEnd w:id="21"/>
      <w:bookmarkEnd w:id="22"/>
    </w:p>
    <w:tbl>
      <w:tblPr>
        <w:tblStyle w:val="13"/>
        <w:tblW w:w="91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9123" w:type="dxa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pStyle w:val="2"/>
              <w:rPr>
                <w:b/>
                <w:sz w:val="28"/>
                <w:szCs w:val="28"/>
              </w:rPr>
            </w:pPr>
          </w:p>
          <w:p>
            <w:pPr>
              <w:pStyle w:val="5"/>
            </w:pPr>
          </w:p>
        </w:tc>
      </w:tr>
    </w:tbl>
    <w:p>
      <w:pPr>
        <w:spacing w:line="480" w:lineRule="auto"/>
        <w:rPr>
          <w:b/>
          <w:bCs/>
          <w:sz w:val="32"/>
          <w:szCs w:val="32"/>
        </w:rPr>
      </w:pPr>
      <w:bookmarkStart w:id="23" w:name="_Toc119012652_WPSOffice_Level1"/>
      <w:bookmarkStart w:id="24" w:name="_Toc1071806927_WPSOffice_Level1"/>
      <w:bookmarkStart w:id="25" w:name="_Toc806171395_WPSOffice_Level1"/>
      <w:r>
        <w:rPr>
          <w:b/>
          <w:bCs/>
          <w:sz w:val="32"/>
          <w:szCs w:val="32"/>
        </w:rPr>
        <w:t>四、项目目标及主要任务</w:t>
      </w:r>
      <w:bookmarkEnd w:id="23"/>
      <w:bookmarkEnd w:id="24"/>
      <w:bookmarkEnd w:id="25"/>
    </w:p>
    <w:tbl>
      <w:tblPr>
        <w:tblStyle w:val="13"/>
        <w:tblW w:w="9214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4" w:type="dxa"/>
            <w:noWrap w:val="0"/>
            <w:vAlign w:val="top"/>
          </w:tcPr>
          <w:p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项目的目标：</w:t>
            </w: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</w:trPr>
        <w:tc>
          <w:tcPr>
            <w:tcW w:w="9214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主要任务与内容</w:t>
            </w:r>
            <w:r>
              <w:rPr>
                <w:sz w:val="28"/>
                <w:szCs w:val="28"/>
              </w:rPr>
              <w:t>（包括研究开发或科技成果推广及产业化的内容，以及相应的技术）</w:t>
            </w:r>
            <w:r>
              <w:rPr>
                <w:b/>
                <w:sz w:val="28"/>
                <w:szCs w:val="28"/>
              </w:rPr>
              <w:t>：</w:t>
            </w: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360" w:firstLineChars="200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rFonts w:eastAsia="仿宋_GB2312"/>
                <w:sz w:val="18"/>
                <w:szCs w:val="18"/>
              </w:rPr>
            </w:pPr>
          </w:p>
          <w:p>
            <w:pPr>
              <w:pStyle w:val="2"/>
              <w:rPr>
                <w:rFonts w:eastAsia="仿宋_GB2312"/>
                <w:sz w:val="18"/>
                <w:szCs w:val="18"/>
              </w:rPr>
            </w:pPr>
          </w:p>
          <w:p>
            <w:pPr>
              <w:pStyle w:val="5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spacing w:line="48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9214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拟解决的技术难点和可能的创新点</w:t>
            </w:r>
            <w:r>
              <w:rPr>
                <w:sz w:val="28"/>
                <w:szCs w:val="28"/>
              </w:rPr>
              <w:t>：</w:t>
            </w: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spacing w:line="48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spacing w:line="48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9214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项目的技术路线：</w:t>
            </w: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pStyle w:val="2"/>
            </w:pPr>
          </w:p>
        </w:tc>
      </w:tr>
    </w:tbl>
    <w:p>
      <w:pPr>
        <w:spacing w:line="360" w:lineRule="auto"/>
        <w:rPr>
          <w:b/>
          <w:bCs/>
          <w:sz w:val="32"/>
          <w:szCs w:val="32"/>
        </w:rPr>
      </w:pPr>
    </w:p>
    <w:p>
      <w:pPr>
        <w:spacing w:line="360" w:lineRule="auto"/>
        <w:rPr>
          <w:b/>
          <w:bCs/>
          <w:spacing w:val="-6"/>
          <w:sz w:val="32"/>
          <w:szCs w:val="32"/>
        </w:rPr>
      </w:pPr>
      <w:bookmarkStart w:id="26" w:name="_Toc1977150096_WPSOffice_Level1"/>
      <w:bookmarkStart w:id="27" w:name="_Toc1353264470_WPSOffice_Level1"/>
      <w:bookmarkStart w:id="28" w:name="_Toc1767741028_WPSOffice_Level1"/>
      <w:r>
        <w:rPr>
          <w:b/>
          <w:bCs/>
          <w:spacing w:val="-6"/>
          <w:sz w:val="32"/>
          <w:szCs w:val="32"/>
        </w:rPr>
        <w:t>五、相关领域国内外科技现状、发展趋势及区内现有工作基础</w:t>
      </w:r>
      <w:bookmarkEnd w:id="26"/>
      <w:bookmarkEnd w:id="27"/>
      <w:bookmarkEnd w:id="28"/>
    </w:p>
    <w:tbl>
      <w:tblPr>
        <w:tblStyle w:val="13"/>
        <w:tblW w:w="927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</w:trPr>
        <w:tc>
          <w:tcPr>
            <w:tcW w:w="9277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国内外技术现状与发展趋势</w:t>
            </w:r>
            <w:r>
              <w:rPr>
                <w:sz w:val="28"/>
                <w:szCs w:val="28"/>
              </w:rPr>
              <w:t>（包括专利等知识产权及相关技术标准情况）</w:t>
            </w:r>
            <w:r>
              <w:rPr>
                <w:b/>
                <w:sz w:val="28"/>
                <w:szCs w:val="28"/>
              </w:rPr>
              <w:t>：</w:t>
            </w: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9277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区内现有工作基础</w:t>
            </w:r>
            <w:r>
              <w:rPr>
                <w:sz w:val="28"/>
                <w:szCs w:val="28"/>
              </w:rPr>
              <w:t>（区内的科学技术基础、科研技术力量以及已形成的工作基础等）</w:t>
            </w:r>
            <w:r>
              <w:rPr>
                <w:b/>
                <w:sz w:val="28"/>
                <w:szCs w:val="28"/>
              </w:rPr>
              <w:t>：</w:t>
            </w: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</w:tc>
      </w:tr>
    </w:tbl>
    <w:p>
      <w:pPr>
        <w:spacing w:before="120"/>
        <w:rPr>
          <w:b/>
          <w:bCs/>
          <w:sz w:val="32"/>
          <w:szCs w:val="32"/>
        </w:rPr>
      </w:pPr>
      <w:bookmarkStart w:id="29" w:name="_Toc174932590_WPSOffice_Level1"/>
      <w:bookmarkStart w:id="30" w:name="_Toc1431271158_WPSOffice_Level1"/>
      <w:bookmarkStart w:id="31" w:name="_Toc778235139_WPSOffice_Level1"/>
      <w:r>
        <w:rPr>
          <w:b/>
          <w:bCs/>
          <w:sz w:val="32"/>
          <w:szCs w:val="32"/>
        </w:rPr>
        <w:t>六、推广应用或产业化前景及预期经济社会效益分析</w:t>
      </w:r>
      <w:bookmarkEnd w:id="29"/>
      <w:bookmarkEnd w:id="30"/>
      <w:bookmarkEnd w:id="31"/>
    </w:p>
    <w:tbl>
      <w:tblPr>
        <w:tblStyle w:val="13"/>
        <w:tblW w:w="9214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项目实施的风险分析及应对措施：</w:t>
            </w: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推广应用</w:t>
            </w:r>
            <w:r>
              <w:rPr>
                <w:b/>
                <w:bCs/>
                <w:sz w:val="28"/>
                <w:szCs w:val="28"/>
              </w:rPr>
              <w:t>或</w:t>
            </w:r>
            <w:r>
              <w:rPr>
                <w:b/>
                <w:sz w:val="28"/>
                <w:szCs w:val="28"/>
              </w:rPr>
              <w:t>产业化前景及预期经济社会效益分析</w:t>
            </w:r>
            <w:r>
              <w:rPr>
                <w:spacing w:val="-10"/>
                <w:sz w:val="28"/>
                <w:szCs w:val="28"/>
              </w:rPr>
              <w:t>（包括人才培养、基地建设、可获得的科技成果、知识产权等）</w:t>
            </w:r>
            <w:r>
              <w:rPr>
                <w:b/>
                <w:sz w:val="28"/>
                <w:szCs w:val="28"/>
              </w:rPr>
              <w:t>：</w:t>
            </w: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b/>
          <w:bCs/>
          <w:sz w:val="32"/>
          <w:szCs w:val="32"/>
        </w:rPr>
      </w:pPr>
    </w:p>
    <w:p>
      <w:pPr>
        <w:spacing w:line="360" w:lineRule="auto"/>
        <w:rPr>
          <w:b/>
          <w:bCs/>
          <w:sz w:val="32"/>
          <w:szCs w:val="32"/>
        </w:rPr>
      </w:pPr>
      <w:bookmarkStart w:id="32" w:name="_Toc995540580_WPSOffice_Level1"/>
      <w:bookmarkStart w:id="33" w:name="_Toc326697175_WPSOffice_Level1"/>
      <w:bookmarkStart w:id="34" w:name="_Toc2053355668_WPSOffice_Level1"/>
      <w:r>
        <w:rPr>
          <w:b/>
          <w:bCs/>
          <w:sz w:val="32"/>
          <w:szCs w:val="32"/>
        </w:rPr>
        <w:t>七、计划实施年限、经费预算与资金筹措</w:t>
      </w:r>
      <w:bookmarkEnd w:id="32"/>
      <w:bookmarkEnd w:id="33"/>
      <w:bookmarkEnd w:id="34"/>
    </w:p>
    <w:tbl>
      <w:tblPr>
        <w:tblStyle w:val="13"/>
        <w:tblW w:w="9214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年度计划及阶段目标：</w:t>
            </w: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pStyle w:val="2"/>
              <w:rPr>
                <w:b/>
                <w:sz w:val="28"/>
                <w:szCs w:val="28"/>
              </w:rPr>
            </w:pPr>
          </w:p>
          <w:p>
            <w:pPr>
              <w:pStyle w:val="5"/>
              <w:rPr>
                <w:b/>
                <w:sz w:val="28"/>
                <w:szCs w:val="28"/>
              </w:rPr>
            </w:pPr>
          </w:p>
          <w:p>
            <w:pPr>
              <w:pStyle w:val="5"/>
              <w:rPr>
                <w:b/>
                <w:sz w:val="28"/>
                <w:szCs w:val="28"/>
              </w:rPr>
            </w:pPr>
          </w:p>
          <w:p>
            <w:pPr>
              <w:pStyle w:val="5"/>
              <w:rPr>
                <w:b/>
                <w:sz w:val="28"/>
                <w:szCs w:val="28"/>
              </w:rPr>
            </w:pPr>
          </w:p>
          <w:p>
            <w:pPr>
              <w:pStyle w:val="5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pStyle w:val="2"/>
            </w:pPr>
          </w:p>
        </w:tc>
      </w:tr>
    </w:tbl>
    <w:p>
      <w:pPr>
        <w:snapToGrid w:val="0"/>
        <w:spacing w:line="0" w:lineRule="atLeast"/>
        <w:rPr>
          <w:b/>
          <w:bCs/>
          <w:color w:val="000000"/>
          <w:sz w:val="28"/>
          <w:szCs w:val="28"/>
        </w:rPr>
      </w:pPr>
    </w:p>
    <w:p>
      <w:pPr>
        <w:snapToGrid w:val="0"/>
        <w:spacing w:line="0" w:lineRule="atLeast"/>
        <w:ind w:left="4048" w:hanging="4048" w:hangingChars="1440"/>
        <w:jc w:val="center"/>
        <w:rPr>
          <w:szCs w:val="30"/>
        </w:rPr>
      </w:pPr>
      <w:r>
        <w:rPr>
          <w:rFonts w:hint="eastAsia"/>
          <w:b/>
          <w:bCs/>
          <w:color w:val="000000"/>
          <w:sz w:val="28"/>
          <w:szCs w:val="28"/>
        </w:rPr>
        <w:t xml:space="preserve">                   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bookmarkStart w:id="35" w:name="_Toc1544391227_WPSOffice_Level2"/>
      <w:bookmarkStart w:id="36" w:name="_Toc1633645778_WPSOffice_Level2"/>
      <w:r>
        <w:rPr>
          <w:b/>
          <w:bCs/>
          <w:color w:val="000000"/>
          <w:sz w:val="32"/>
          <w:szCs w:val="32"/>
        </w:rPr>
        <w:t>项目经费预算表</w:t>
      </w:r>
      <w:r>
        <w:rPr>
          <w:sz w:val="32"/>
          <w:szCs w:val="32"/>
        </w:rPr>
        <w:t xml:space="preserve"> </w:t>
      </w:r>
      <w:r>
        <w:rPr>
          <w:sz w:val="30"/>
          <w:szCs w:val="30"/>
        </w:rPr>
        <w:t xml:space="preserve"> </w:t>
      </w:r>
      <w:r>
        <w:rPr>
          <w:szCs w:val="30"/>
        </w:rPr>
        <w:t xml:space="preserve">   </w:t>
      </w:r>
      <w:r>
        <w:rPr>
          <w:rFonts w:hint="eastAsia"/>
          <w:szCs w:val="30"/>
        </w:rPr>
        <w:t xml:space="preserve">      </w:t>
      </w:r>
      <w:r>
        <w:rPr>
          <w:szCs w:val="30"/>
        </w:rPr>
        <w:t>单位：万元</w:t>
      </w:r>
      <w:bookmarkEnd w:id="35"/>
      <w:bookmarkEnd w:id="36"/>
    </w:p>
    <w:tbl>
      <w:tblPr>
        <w:tblStyle w:val="13"/>
        <w:tblW w:w="93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083"/>
        <w:gridCol w:w="1063"/>
        <w:gridCol w:w="1109"/>
        <w:gridCol w:w="163"/>
        <w:gridCol w:w="920"/>
        <w:gridCol w:w="1083"/>
        <w:gridCol w:w="79"/>
        <w:gridCol w:w="1004"/>
        <w:gridCol w:w="7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083" w:type="dxa"/>
            <w:noWrap w:val="0"/>
            <w:vAlign w:val="bottom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经费来源预算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合 计</w:t>
            </w:r>
          </w:p>
        </w:tc>
        <w:tc>
          <w:tcPr>
            <w:tcW w:w="1083" w:type="dxa"/>
            <w:noWrap w:val="0"/>
            <w:vAlign w:val="bottom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自治区</w:t>
            </w:r>
          </w:p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财政拨款</w:t>
            </w:r>
          </w:p>
        </w:tc>
        <w:tc>
          <w:tcPr>
            <w:tcW w:w="1063" w:type="dxa"/>
            <w:noWrap w:val="0"/>
            <w:vAlign w:val="bottom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国家部委拨 款</w:t>
            </w:r>
          </w:p>
        </w:tc>
        <w:tc>
          <w:tcPr>
            <w:tcW w:w="1109" w:type="dxa"/>
            <w:noWrap w:val="0"/>
            <w:vAlign w:val="bottom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地州市</w:t>
            </w:r>
          </w:p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财政拨款</w:t>
            </w:r>
          </w:p>
        </w:tc>
        <w:tc>
          <w:tcPr>
            <w:tcW w:w="1083" w:type="dxa"/>
            <w:gridSpan w:val="2"/>
            <w:noWrap w:val="0"/>
            <w:vAlign w:val="bottom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主管部门配  套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单位自筹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银行贷款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其  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Cs/>
                <w:position w:val="6"/>
                <w:szCs w:val="21"/>
              </w:rPr>
              <w:t>金  额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63" w:type="dxa"/>
            <w:noWrap w:val="0"/>
            <w:vAlign w:val="bottom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经费支出预算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预算总额</w:t>
            </w: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b/>
                <w:bCs/>
                <w:positio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2"/>
                <w:szCs w:val="21"/>
              </w:rPr>
              <w:t>其中：</w:t>
            </w:r>
          </w:p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4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 xml:space="preserve">   自治州财政拨款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计算依据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bCs/>
                <w:position w:val="6"/>
                <w:szCs w:val="21"/>
              </w:rPr>
              <w:t>合  计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1.设备费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hint="eastAsia" w:eastAsia="仿宋_GB2312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hint="eastAsia" w:eastAsia="仿宋_GB2312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  （1）购置设备费 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  （2）试制设备费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  （3）设备改造与租赁费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2.材料费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3.测试化验加工费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4.燃料动力费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5.差旅费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6.会议费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7.国际合作与交流费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spacing w:val="-4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</w:t>
            </w:r>
            <w:r>
              <w:rPr>
                <w:rFonts w:ascii="Times New Roman" w:hAnsi="Times New Roman"/>
                <w:spacing w:val="-4"/>
                <w:position w:val="6"/>
                <w:szCs w:val="21"/>
              </w:rPr>
              <w:t>8.出版/文献/信息传播/知识产权事务费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 xml:space="preserve">    9.劳务费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ind w:firstLine="420" w:firstLineChars="200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>10.专家咨询费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ind w:firstLine="420" w:firstLineChars="200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>11.管理费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312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line="440" w:lineRule="exact"/>
              <w:ind w:firstLine="420" w:firstLineChars="200"/>
              <w:rPr>
                <w:rFonts w:ascii="Times New Roman" w:hAnsi="Times New Roman"/>
                <w:position w:val="6"/>
                <w:szCs w:val="21"/>
              </w:rPr>
            </w:pPr>
            <w:r>
              <w:rPr>
                <w:rFonts w:ascii="Times New Roman" w:hAnsi="Times New Roman"/>
                <w:position w:val="6"/>
                <w:szCs w:val="21"/>
              </w:rPr>
              <w:t>12.其他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napToGrid w:val="0"/>
              <w:spacing w:line="440" w:lineRule="exact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b/>
          <w:bCs/>
          <w:sz w:val="32"/>
          <w:szCs w:val="32"/>
        </w:rPr>
      </w:pPr>
    </w:p>
    <w:p>
      <w:pPr>
        <w:spacing w:line="360" w:lineRule="auto"/>
        <w:rPr>
          <w:b/>
          <w:bCs/>
          <w:sz w:val="32"/>
          <w:szCs w:val="32"/>
        </w:rPr>
      </w:pPr>
    </w:p>
    <w:p>
      <w:pPr>
        <w:pStyle w:val="2"/>
      </w:pPr>
    </w:p>
    <w:p>
      <w:pPr>
        <w:spacing w:line="360" w:lineRule="auto"/>
        <w:rPr>
          <w:b/>
          <w:bCs/>
          <w:sz w:val="32"/>
          <w:szCs w:val="32"/>
        </w:rPr>
      </w:pPr>
      <w:bookmarkStart w:id="37" w:name="_Toc1442370395_WPSOffice_Level1"/>
      <w:bookmarkStart w:id="38" w:name="_Toc640815679_WPSOffice_Level1"/>
      <w:bookmarkStart w:id="39" w:name="_Toc389292548_WPSOffice_Level1"/>
      <w:r>
        <w:rPr>
          <w:b/>
          <w:bCs/>
          <w:sz w:val="32"/>
          <w:szCs w:val="32"/>
        </w:rPr>
        <w:t>八、组织实施方案</w:t>
      </w:r>
      <w:bookmarkEnd w:id="37"/>
      <w:bookmarkEnd w:id="38"/>
      <w:bookmarkEnd w:id="39"/>
    </w:p>
    <w:tbl>
      <w:tblPr>
        <w:tblStyle w:val="13"/>
        <w:tblW w:w="9214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组织实施方案与管理措施：</w:t>
            </w: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项目运行管理机制</w:t>
            </w:r>
            <w:r>
              <w:rPr>
                <w:sz w:val="28"/>
                <w:szCs w:val="28"/>
              </w:rPr>
              <w:t>（包括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政</w:t>
            </w:r>
            <w:r>
              <w:rPr>
                <w:sz w:val="28"/>
                <w:szCs w:val="28"/>
              </w:rPr>
              <w:t>、产、学、研、用的结合和技术、人才、智力的引进与合作等）</w:t>
            </w:r>
            <w:r>
              <w:rPr>
                <w:b/>
                <w:sz w:val="28"/>
                <w:szCs w:val="28"/>
              </w:rPr>
              <w:t>：</w:t>
            </w: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b/>
          <w:bCs/>
          <w:sz w:val="32"/>
          <w:szCs w:val="32"/>
        </w:rPr>
      </w:pPr>
      <w:bookmarkStart w:id="40" w:name="_Toc605867289_WPSOffice_Level1"/>
      <w:bookmarkStart w:id="41" w:name="_Toc1222523367_WPSOffice_Level1"/>
      <w:bookmarkStart w:id="42" w:name="_Toc954519129_WPSOffice_Level1"/>
      <w:r>
        <w:rPr>
          <w:b/>
          <w:bCs/>
          <w:sz w:val="32"/>
          <w:szCs w:val="32"/>
        </w:rPr>
        <w:t>九、项目申请单位及协作单位情况</w:t>
      </w:r>
      <w:bookmarkEnd w:id="40"/>
      <w:bookmarkEnd w:id="41"/>
      <w:bookmarkEnd w:id="42"/>
    </w:p>
    <w:tbl>
      <w:tblPr>
        <w:tblStyle w:val="13"/>
        <w:tblW w:w="92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申请单位基本情况</w:t>
            </w:r>
            <w:r>
              <w:rPr>
                <w:sz w:val="28"/>
                <w:szCs w:val="28"/>
              </w:rPr>
              <w:t>（包括单位的技术经济实力、组织管理水平、相关研究开发基础、科技人员、科研投入、科研成果应用，以及近三年承担国家、自治区科技计划项目等情况）</w:t>
            </w:r>
            <w:r>
              <w:rPr>
                <w:b/>
                <w:sz w:val="28"/>
                <w:szCs w:val="28"/>
              </w:rPr>
              <w:t>：</w:t>
            </w: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协作单位基本情况</w:t>
            </w:r>
            <w:r>
              <w:rPr>
                <w:sz w:val="28"/>
                <w:szCs w:val="28"/>
              </w:rPr>
              <w:t>（企业单位重点说明与项目相关的技术开发与应用水平、管理能力和经济实力，与本项目相关产品开发、生产、经营情况等；非企业类单位重点说明在项目相关技术方面的研发能力、技术基础及管理能力等）</w:t>
            </w:r>
            <w:r>
              <w:rPr>
                <w:b/>
                <w:sz w:val="28"/>
                <w:szCs w:val="28"/>
              </w:rPr>
              <w:t>：</w:t>
            </w: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420" w:firstLineChars="20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申请单位与协作单位的任务分工：</w:t>
            </w: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pStyle w:val="2"/>
            </w:pPr>
          </w:p>
        </w:tc>
      </w:tr>
    </w:tbl>
    <w:p>
      <w:pPr>
        <w:spacing w:line="360" w:lineRule="auto"/>
        <w:rPr>
          <w:b/>
          <w:bCs/>
          <w:sz w:val="32"/>
          <w:szCs w:val="32"/>
        </w:rPr>
      </w:pPr>
      <w:bookmarkStart w:id="43" w:name="_Toc1900011772_WPSOffice_Level1"/>
      <w:bookmarkStart w:id="44" w:name="_Toc783576898_WPSOffice_Level1"/>
      <w:bookmarkStart w:id="45" w:name="_Toc413263629_WPSOffice_Level1"/>
      <w:r>
        <w:rPr>
          <w:b/>
          <w:bCs/>
          <w:sz w:val="32"/>
          <w:szCs w:val="32"/>
        </w:rPr>
        <w:t>十、</w:t>
      </w:r>
      <w:r>
        <w:rPr>
          <w:rFonts w:hint="eastAsia"/>
          <w:b/>
          <w:bCs/>
          <w:sz w:val="32"/>
          <w:szCs w:val="32"/>
          <w:lang w:eastAsia="zh-CN"/>
        </w:rPr>
        <w:t>考核指标</w:t>
      </w:r>
      <w:bookmarkEnd w:id="43"/>
      <w:bookmarkEnd w:id="44"/>
      <w:bookmarkEnd w:id="45"/>
    </w:p>
    <w:tbl>
      <w:tblPr>
        <w:tblStyle w:val="13"/>
        <w:tblW w:w="93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1" w:hRule="atLeast"/>
        </w:trPr>
        <w:tc>
          <w:tcPr>
            <w:tcW w:w="9340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（</w:t>
            </w:r>
            <w:r>
              <w:rPr>
                <w:rFonts w:hint="eastAsia"/>
                <w:sz w:val="24"/>
                <w:szCs w:val="32"/>
                <w:lang w:eastAsia="zh-CN"/>
              </w:rPr>
              <w:t>应达到的主要技术、经济指标、可获得的成果、知识产权以及人才培养、基地建设等可</w:t>
            </w:r>
            <w:r>
              <w:rPr>
                <w:rFonts w:hint="eastAsia"/>
                <w:sz w:val="24"/>
                <w:szCs w:val="32"/>
              </w:rPr>
              <w:t>量化可考核</w:t>
            </w:r>
            <w:r>
              <w:rPr>
                <w:rFonts w:hint="eastAsia"/>
                <w:sz w:val="24"/>
                <w:szCs w:val="32"/>
                <w:lang w:eastAsia="zh-CN"/>
              </w:rPr>
              <w:t>指标</w:t>
            </w:r>
            <w:r>
              <w:rPr>
                <w:sz w:val="24"/>
                <w:szCs w:val="32"/>
              </w:rPr>
              <w:t>）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snapToGrid w:val="0"/>
              <w:spacing w:line="480" w:lineRule="exact"/>
            </w:pPr>
          </w:p>
          <w:p>
            <w:pPr>
              <w:pStyle w:val="2"/>
            </w:pPr>
          </w:p>
        </w:tc>
      </w:tr>
    </w:tbl>
    <w:p>
      <w:pPr>
        <w:spacing w:line="360" w:lineRule="auto"/>
        <w:rPr>
          <w:b/>
          <w:bCs/>
          <w:sz w:val="32"/>
          <w:szCs w:val="32"/>
        </w:rPr>
      </w:pPr>
      <w:bookmarkStart w:id="46" w:name="_Toc1573601412_WPSOffice_Level1"/>
      <w:bookmarkStart w:id="47" w:name="_Toc1752161428_WPSOffice_Level1"/>
      <w:bookmarkStart w:id="48" w:name="_Toc2121830114_WPSOffice_Level1"/>
      <w:r>
        <w:rPr>
          <w:b/>
          <w:bCs/>
          <w:sz w:val="32"/>
          <w:szCs w:val="32"/>
        </w:rPr>
        <w:t>十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b/>
          <w:bCs/>
          <w:sz w:val="32"/>
          <w:szCs w:val="32"/>
        </w:rPr>
        <w:t>、其它需要说明的情况和附件</w:t>
      </w:r>
      <w:bookmarkEnd w:id="46"/>
      <w:bookmarkEnd w:id="47"/>
      <w:bookmarkEnd w:id="48"/>
    </w:p>
    <w:tbl>
      <w:tblPr>
        <w:tblStyle w:val="13"/>
        <w:tblW w:w="93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5" w:hRule="atLeast"/>
        </w:trPr>
        <w:tc>
          <w:tcPr>
            <w:tcW w:w="9320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b/>
                <w:sz w:val="28"/>
                <w:szCs w:val="28"/>
              </w:rPr>
            </w:pPr>
          </w:p>
          <w:p>
            <w:pPr>
              <w:pStyle w:val="2"/>
              <w:rPr>
                <w:b/>
                <w:sz w:val="28"/>
                <w:szCs w:val="28"/>
              </w:rPr>
            </w:pPr>
          </w:p>
          <w:p>
            <w:pPr>
              <w:pStyle w:val="5"/>
              <w:rPr>
                <w:b/>
                <w:sz w:val="28"/>
                <w:szCs w:val="28"/>
              </w:rPr>
            </w:pPr>
          </w:p>
          <w:p>
            <w:pPr>
              <w:pStyle w:val="5"/>
              <w:rPr>
                <w:b/>
                <w:sz w:val="28"/>
                <w:szCs w:val="28"/>
              </w:rPr>
            </w:pPr>
          </w:p>
          <w:p>
            <w:pPr>
              <w:pStyle w:val="5"/>
              <w:rPr>
                <w:b/>
                <w:sz w:val="28"/>
                <w:szCs w:val="28"/>
              </w:rPr>
            </w:pPr>
          </w:p>
          <w:p>
            <w:pPr>
              <w:pStyle w:val="5"/>
              <w:rPr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aHao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aHao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aHao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 w:ascii="Symbol" w:hAnsi="Symbol" w:cs="Symbol"/>
      </w:rPr>
    </w:pPr>
    <w:r>
      <w:rPr>
        <w:rFonts w:hint="default" w:ascii="Symbol" w:hAnsi="Symbol" w:cs="Symbol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JpeTdM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57FAC"/>
    <w:rsid w:val="18457FAC"/>
    <w:rsid w:val="2113274F"/>
    <w:rsid w:val="328356FB"/>
    <w:rsid w:val="3CFC0724"/>
    <w:rsid w:val="6E9A39FA"/>
    <w:rsid w:val="7FF99ECE"/>
    <w:rsid w:val="C5F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方正小标宋_GBK" w:cs="Times New Roman"/>
      <w:bCs/>
      <w:sz w:val="36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0"/>
      <w:ind w:firstLine="420" w:firstLineChars="200"/>
    </w:pPr>
    <w:rPr>
      <w:rFonts w:eastAsia="宋体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  <w:kern w:val="2"/>
      <w:szCs w:val="20"/>
    </w:rPr>
  </w:style>
  <w:style w:type="paragraph" w:styleId="9">
    <w:name w:val="Body Text Indent 2"/>
    <w:basedOn w:val="1"/>
    <w:qFormat/>
    <w:uiPriority w:val="0"/>
    <w:pPr>
      <w:spacing w:line="520" w:lineRule="exact"/>
      <w:ind w:firstLine="600" w:firstLineChars="200"/>
    </w:pPr>
    <w:rPr>
      <w:rFonts w:ascii="仿宋_GB2312" w:hAnsi="宋体" w:eastAsia="仿宋_GB2312" w:cs="Times New Roman"/>
      <w:kern w:val="2"/>
      <w:sz w:val="30"/>
      <w:szCs w:val="30"/>
    </w:rPr>
  </w:style>
  <w:style w:type="paragraph" w:styleId="10">
    <w:name w:val="Balloon Text"/>
    <w:basedOn w:val="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Symbol" w:hAnsi="Symbol"/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1945</Words>
  <Characters>2045</Characters>
  <Lines>0</Lines>
  <Paragraphs>0</Paragraphs>
  <TotalTime>2</TotalTime>
  <ScaleCrop>false</ScaleCrop>
  <LinksUpToDate>false</LinksUpToDate>
  <CharactersWithSpaces>2507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2026-01-15T02:35:00Z</dcterms:created>
  <dc:creator>丶忠</dc:creator>
  <cp:lastModifiedBy>bzkjj1</cp:lastModifiedBy>
  <cp:lastPrinted>2026-01-15T02:35:00Z</cp:lastPrinted>
  <dcterms:modified xsi:type="dcterms:W3CDTF">2026-01-20T18:25:32Z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03E55D0162CE4B1484C84CB6327E39F6_13</vt:lpwstr>
  </property>
  <property fmtid="{D5CDD505-2E9C-101B-9397-08002B2CF9AE}" pid="4" name="KSOTemplateDocerSaveRecord">
    <vt:lpwstr>eyJoZGlkIjoiZTg4N2IzYzI3YzYxODBmNTMyZTY1NTIxMzEyMzJhYzciLCJ1c2VySWQiOiIyNjMxNjU4OTUifQ==</vt:lpwstr>
  </property>
</Properties>
</file>